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B" w:rsidRDefault="00B4264B" w:rsidP="002A4D18">
      <w:pPr>
        <w:rPr>
          <w:noProof/>
          <w:lang w:val="es-ES" w:eastAsia="es-ES"/>
        </w:rPr>
      </w:pPr>
    </w:p>
    <w:p w:rsidR="00A61ED5" w:rsidRPr="00825D53" w:rsidRDefault="002A4D18" w:rsidP="00825D53">
      <w:pPr>
        <w:jc w:val="center"/>
        <w:rPr>
          <w:rFonts w:ascii="Algerian" w:hAnsi="Algerian"/>
          <w:sz w:val="32"/>
          <w:szCs w:val="32"/>
        </w:rPr>
      </w:pPr>
      <w:r w:rsidRPr="002A4D18"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113665</wp:posOffset>
            </wp:positionV>
            <wp:extent cx="2190750" cy="14732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177165</wp:posOffset>
            </wp:positionV>
            <wp:extent cx="2190750" cy="147320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Default="002A4D18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6</w:t>
      </w:r>
    </w:p>
    <w:p w:rsidR="004D5047" w:rsidRPr="005F07BF" w:rsidRDefault="002A4D18" w:rsidP="005F07BF">
      <w:pPr>
        <w:spacing w:line="360" w:lineRule="auto"/>
        <w:jc w:val="center"/>
        <w:rPr>
          <w:rFonts w:ascii="Algerian" w:hAnsi="Algerian"/>
          <w:sz w:val="56"/>
          <w:szCs w:val="56"/>
        </w:rPr>
      </w:pPr>
      <w:r w:rsidRPr="002A4D18">
        <w:rPr>
          <w:rFonts w:ascii="Algerian" w:hAnsi="Algerian"/>
          <w:sz w:val="56"/>
          <w:szCs w:val="56"/>
        </w:rPr>
        <w:t>EL TIEMPO</w:t>
      </w:r>
      <w:bookmarkStart w:id="0" w:name="_GoBack"/>
      <w:bookmarkEnd w:id="0"/>
    </w:p>
    <w:p w:rsidR="005F07BF" w:rsidRDefault="00CB5B6C" w:rsidP="005F07BF">
      <w:pPr>
        <w:tabs>
          <w:tab w:val="left" w:pos="7800"/>
        </w:tabs>
        <w:spacing w:line="240" w:lineRule="auto"/>
        <w:ind w:left="284"/>
        <w:jc w:val="center"/>
        <w:rPr>
          <w:rFonts w:ascii="Flubber" w:hAnsi="Flubber"/>
          <w:b/>
          <w:sz w:val="34"/>
          <w:szCs w:val="34"/>
          <w:u w:val="single"/>
        </w:rPr>
      </w:pPr>
      <w:r w:rsidRPr="00CB5B6C">
        <w:rPr>
          <w:rFonts w:ascii="Flubber" w:hAnsi="Flubber"/>
          <w:b/>
          <w:sz w:val="34"/>
          <w:szCs w:val="34"/>
          <w:u w:val="single"/>
        </w:rPr>
        <w:t>EL RELOJ DE AJEDREZ SEGÚN LA FIDE:</w:t>
      </w:r>
    </w:p>
    <w:p w:rsidR="007C588B" w:rsidRPr="005F07BF" w:rsidRDefault="00CB5B6C" w:rsidP="005F07BF">
      <w:pPr>
        <w:tabs>
          <w:tab w:val="left" w:pos="7800"/>
        </w:tabs>
        <w:spacing w:line="240" w:lineRule="auto"/>
        <w:ind w:left="284"/>
        <w:jc w:val="center"/>
        <w:rPr>
          <w:rFonts w:ascii="Flubber" w:hAnsi="Flubber"/>
          <w:b/>
          <w:sz w:val="34"/>
          <w:szCs w:val="34"/>
          <w:u w:val="single"/>
        </w:rPr>
      </w:pPr>
      <w:r w:rsidRPr="00CB5B6C">
        <w:rPr>
          <w:rFonts w:ascii="Comic Sans MS" w:hAnsi="Comic Sans MS"/>
          <w:sz w:val="28"/>
          <w:szCs w:val="28"/>
        </w:rPr>
        <w:t>ES UN RELOJ CON DOS CARATULAS, CONECTADA UNA A LA OTRA DE TAL FORMA QUE SOLO UNA DE ELLAS PUEDA CORRER A LA VEZ.</w:t>
      </w:r>
    </w:p>
    <w:p w:rsidR="00CB5B6C" w:rsidRPr="005F07BF" w:rsidRDefault="00CB5B6C" w:rsidP="00CB5B6C">
      <w:pPr>
        <w:pStyle w:val="Prrafodelista"/>
        <w:numPr>
          <w:ilvl w:val="0"/>
          <w:numId w:val="4"/>
        </w:numPr>
        <w:tabs>
          <w:tab w:val="left" w:pos="7800"/>
        </w:tabs>
        <w:jc w:val="both"/>
        <w:rPr>
          <w:rFonts w:ascii="Italianate" w:hAnsi="Italianate"/>
          <w:sz w:val="30"/>
          <w:szCs w:val="30"/>
        </w:rPr>
      </w:pPr>
      <w:r w:rsidRPr="005F07BF">
        <w:rPr>
          <w:rFonts w:ascii="Italianate" w:hAnsi="Italianate"/>
          <w:sz w:val="30"/>
          <w:szCs w:val="30"/>
        </w:rPr>
        <w:t>AL COMENZAR LA PARTIDA EL RELOJ DEL JUGADOR CON BLANCAS ES PUESTO EN MARCHA.</w:t>
      </w:r>
    </w:p>
    <w:p w:rsidR="00CB5B6C" w:rsidRPr="005F07BF" w:rsidRDefault="00CB5B6C" w:rsidP="00CB5B6C">
      <w:pPr>
        <w:pStyle w:val="Prrafodelista"/>
        <w:numPr>
          <w:ilvl w:val="0"/>
          <w:numId w:val="4"/>
        </w:numPr>
        <w:tabs>
          <w:tab w:val="left" w:pos="7800"/>
        </w:tabs>
        <w:jc w:val="both"/>
        <w:rPr>
          <w:rFonts w:ascii="Italianate" w:hAnsi="Italianate"/>
          <w:sz w:val="30"/>
          <w:szCs w:val="30"/>
        </w:rPr>
      </w:pPr>
      <w:r w:rsidRPr="005F07BF">
        <w:rPr>
          <w:rFonts w:ascii="Italianate" w:hAnsi="Italianate"/>
          <w:sz w:val="30"/>
          <w:szCs w:val="30"/>
        </w:rPr>
        <w:t>UN JUGADOR DEBE DETENER SU RELOJ CON LA MISMA MANO CON LA QUE REALIZA SUS MOVIMIENTOS.</w:t>
      </w:r>
    </w:p>
    <w:p w:rsidR="00CB5B6C" w:rsidRPr="005F07BF" w:rsidRDefault="00CB5B6C" w:rsidP="00CB5B6C">
      <w:pPr>
        <w:pStyle w:val="Prrafodelista"/>
        <w:numPr>
          <w:ilvl w:val="0"/>
          <w:numId w:val="4"/>
        </w:numPr>
        <w:tabs>
          <w:tab w:val="left" w:pos="7800"/>
        </w:tabs>
        <w:jc w:val="both"/>
        <w:rPr>
          <w:rFonts w:ascii="Italianate" w:hAnsi="Italianate"/>
          <w:sz w:val="30"/>
          <w:szCs w:val="30"/>
        </w:rPr>
      </w:pPr>
      <w:r w:rsidRPr="005F07BF">
        <w:rPr>
          <w:rFonts w:ascii="Italianate" w:hAnsi="Italianate"/>
          <w:sz w:val="30"/>
          <w:szCs w:val="30"/>
        </w:rPr>
        <w:t>LOS JUGADORES DEBEN DE MANEJAR EL RELOJ DE AJEDREZ CON PROPIEDAD. ESTÁ PROHIBIDO PRESIONAR CON VIOLENCIA, LEVANTARLO O TUMBARLO.</w:t>
      </w:r>
    </w:p>
    <w:p w:rsidR="005F07BF" w:rsidRPr="005F07BF" w:rsidRDefault="005F07BF" w:rsidP="005F07BF">
      <w:pPr>
        <w:spacing w:after="0" w:line="240" w:lineRule="auto"/>
        <w:jc w:val="center"/>
        <w:rPr>
          <w:rFonts w:ascii="Arial Black" w:eastAsia="Times New Roman" w:hAnsi="Arial Black" w:cs="Times New Roman"/>
          <w:color w:val="0D0D0D" w:themeColor="text1" w:themeTint="F2"/>
          <w:sz w:val="28"/>
          <w:szCs w:val="28"/>
          <w:lang w:val="es-ES" w:eastAsia="es-ES"/>
        </w:rPr>
      </w:pPr>
      <w:r w:rsidRPr="005F07BF">
        <w:rPr>
          <w:rFonts w:ascii="Arial Black" w:eastAsia="Times New Roman" w:hAnsi="Arial Black" w:cs="Times New Roman"/>
          <w:color w:val="0D0D0D" w:themeColor="text1" w:themeTint="F2"/>
          <w:sz w:val="28"/>
          <w:szCs w:val="28"/>
          <w:lang w:val="es-ES" w:eastAsia="es-ES"/>
        </w:rPr>
        <w:t>Si buscas una buena solución y no la encuentras, consulta al tiempo, puesto que el tiempo es la máxima sabiduría.</w:t>
      </w:r>
    </w:p>
    <w:p w:rsidR="005F07BF" w:rsidRPr="005F07BF" w:rsidRDefault="005F07BF" w:rsidP="005F07BF">
      <w:pPr>
        <w:spacing w:after="0" w:line="240" w:lineRule="auto"/>
        <w:rPr>
          <w:rFonts w:ascii="Verdana" w:eastAsia="Times New Roman" w:hAnsi="Verdana" w:cs="Times New Roman"/>
          <w:color w:val="0D0D0D" w:themeColor="text1" w:themeTint="F2"/>
          <w:sz w:val="28"/>
          <w:szCs w:val="28"/>
          <w:lang w:val="es-ES" w:eastAsia="es-ES"/>
        </w:rPr>
      </w:pPr>
      <w:r w:rsidRPr="005F07BF">
        <w:rPr>
          <w:rFonts w:ascii="Verdana" w:eastAsia="Times New Roman" w:hAnsi="Verdana" w:cs="Times New Roman"/>
          <w:color w:val="0D0D0D" w:themeColor="text1" w:themeTint="F2"/>
          <w:sz w:val="28"/>
          <w:szCs w:val="28"/>
          <w:lang w:val="es-ES" w:eastAsia="es-ES"/>
        </w:rPr>
        <w:t>Tales de Mileto </w:t>
      </w:r>
      <w:r w:rsidRPr="005F07BF">
        <w:rPr>
          <w:rFonts w:ascii="Verdana" w:eastAsia="Times New Roman" w:hAnsi="Verdana" w:cs="Times New Roman"/>
          <w:i/>
          <w:iCs/>
          <w:color w:val="0D0D0D" w:themeColor="text1" w:themeTint="F2"/>
          <w:sz w:val="28"/>
          <w:szCs w:val="28"/>
          <w:lang w:val="es-ES" w:eastAsia="es-ES"/>
        </w:rPr>
        <w:t>(624 AC-546 AC) Filósofo y matemático grie</w:t>
      </w:r>
      <w:r>
        <w:rPr>
          <w:rFonts w:ascii="Verdana" w:eastAsia="Times New Roman" w:hAnsi="Verdana" w:cs="Times New Roman"/>
          <w:i/>
          <w:iCs/>
          <w:color w:val="0D0D0D" w:themeColor="text1" w:themeTint="F2"/>
          <w:sz w:val="28"/>
          <w:szCs w:val="28"/>
          <w:lang w:val="es-ES" w:eastAsia="es-ES"/>
        </w:rPr>
        <w:t>go</w:t>
      </w:r>
    </w:p>
    <w:p w:rsidR="00CB5B6C" w:rsidRPr="005F07BF" w:rsidRDefault="005F07BF" w:rsidP="002A4D18">
      <w:pPr>
        <w:tabs>
          <w:tab w:val="left" w:pos="7800"/>
        </w:tabs>
        <w:ind w:left="284"/>
        <w:jc w:val="both"/>
        <w:rPr>
          <w:rFonts w:ascii="Agency FB" w:hAnsi="Agency FB"/>
          <w:b/>
          <w:sz w:val="34"/>
          <w:szCs w:val="3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114935</wp:posOffset>
            </wp:positionV>
            <wp:extent cx="1885950" cy="18288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00E" w:rsidRPr="0038600E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74.9pt;margin-top:13pt;width:269pt;height:120pt;z-index:-251657216;mso-position-horizontal-relative:text;mso-position-vertical-relative:text" adj="5665" fillcolor="black">
            <v:shadow color="#868686"/>
            <v:textpath style="font-family:&quot;Impact&quot;;v-text-kern:t" trim="t" fitpath="t" xscale="f" string="CRONOS &#10;EL DIOS DEL TIEMPO"/>
          </v:shape>
        </w:pict>
      </w:r>
    </w:p>
    <w:sectPr w:rsidR="00CB5B6C" w:rsidRPr="005F07BF" w:rsidSect="004E1F52">
      <w:footerReference w:type="default" r:id="rId10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3F" w:rsidRDefault="00DE653F" w:rsidP="00C845BB">
      <w:pPr>
        <w:spacing w:after="0" w:line="240" w:lineRule="auto"/>
      </w:pPr>
      <w:r>
        <w:separator/>
      </w:r>
    </w:p>
  </w:endnote>
  <w:endnote w:type="continuationSeparator" w:id="1">
    <w:p w:rsidR="00DE653F" w:rsidRDefault="00DE653F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talian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</w:t>
    </w:r>
    <w:r w:rsidR="008E2B53">
      <w:rPr>
        <w:lang w:val="es-ES_tradnl"/>
      </w:rPr>
      <w:t>AJEDREZ64</w:t>
    </w:r>
    <w:r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3F" w:rsidRDefault="00DE653F" w:rsidP="00C845BB">
      <w:pPr>
        <w:spacing w:after="0" w:line="240" w:lineRule="auto"/>
      </w:pPr>
      <w:r>
        <w:separator/>
      </w:r>
    </w:p>
  </w:footnote>
  <w:footnote w:type="continuationSeparator" w:id="1">
    <w:p w:rsidR="00DE653F" w:rsidRDefault="00DE653F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8C63130"/>
    <w:multiLevelType w:val="hybridMultilevel"/>
    <w:tmpl w:val="6E28543E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197B74"/>
    <w:rsid w:val="001C09B6"/>
    <w:rsid w:val="00210F92"/>
    <w:rsid w:val="002321B0"/>
    <w:rsid w:val="00241E2E"/>
    <w:rsid w:val="0027653D"/>
    <w:rsid w:val="002A4D18"/>
    <w:rsid w:val="002B26D5"/>
    <w:rsid w:val="002B4755"/>
    <w:rsid w:val="003501DE"/>
    <w:rsid w:val="0038600E"/>
    <w:rsid w:val="00432A72"/>
    <w:rsid w:val="004D5047"/>
    <w:rsid w:val="004E1F52"/>
    <w:rsid w:val="00544CB3"/>
    <w:rsid w:val="00554EF9"/>
    <w:rsid w:val="005F07BF"/>
    <w:rsid w:val="00624669"/>
    <w:rsid w:val="007948B6"/>
    <w:rsid w:val="007A15EC"/>
    <w:rsid w:val="007C588B"/>
    <w:rsid w:val="007F480A"/>
    <w:rsid w:val="00825D53"/>
    <w:rsid w:val="00871712"/>
    <w:rsid w:val="008C7C2E"/>
    <w:rsid w:val="008E2B53"/>
    <w:rsid w:val="008E36D7"/>
    <w:rsid w:val="00A61ED5"/>
    <w:rsid w:val="00B4264B"/>
    <w:rsid w:val="00B52700"/>
    <w:rsid w:val="00BD78F7"/>
    <w:rsid w:val="00BF3E41"/>
    <w:rsid w:val="00C16A9B"/>
    <w:rsid w:val="00C845BB"/>
    <w:rsid w:val="00C93635"/>
    <w:rsid w:val="00CA1B3A"/>
    <w:rsid w:val="00CB5B6C"/>
    <w:rsid w:val="00D84A9B"/>
    <w:rsid w:val="00DE653F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F07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F07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5DA6-F6F7-48D0-8BBE-EE893349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6</cp:revision>
  <dcterms:created xsi:type="dcterms:W3CDTF">2011-05-12T03:11:00Z</dcterms:created>
  <dcterms:modified xsi:type="dcterms:W3CDTF">2011-05-12T20:47:00Z</dcterms:modified>
</cp:coreProperties>
</file>